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54D49064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in grant funding </w:t>
      </w:r>
      <w:r w:rsidR="00C6625B">
        <w:rPr>
          <w:rFonts w:ascii="Verdana" w:hAnsi="Verdana"/>
          <w:color w:val="000000"/>
          <w:sz w:val="20"/>
          <w:lang w:val="en-AU"/>
        </w:rPr>
        <w:t xml:space="preserve">across 2 rounds (in March and August) </w:t>
      </w:r>
      <w:r w:rsidR="00FB0057" w:rsidRPr="00374FE5">
        <w:rPr>
          <w:rFonts w:ascii="Verdana" w:hAnsi="Verdana"/>
          <w:color w:val="000000"/>
          <w:sz w:val="20"/>
          <w:lang w:val="en-AU"/>
        </w:rPr>
        <w:t>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746954B3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</w:t>
      </w:r>
      <w:r w:rsidR="00C6625B" w:rsidRPr="00E94CD3">
        <w:rPr>
          <w:rFonts w:ascii="Verdana" w:hAnsi="Verdana"/>
          <w:b/>
          <w:color w:val="000000"/>
          <w:sz w:val="20"/>
          <w:lang w:val="en-AU"/>
        </w:rPr>
        <w:t xml:space="preserve">for Round 1 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>accepted between 9am, Friday 1 March 2019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29 March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2019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66DB045F" w14:textId="0465F0D0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7" w:history="1">
        <w:r w:rsidR="0087022D" w:rsidRPr="0087022D">
          <w:rPr>
            <w:rStyle w:val="Hyperlink"/>
            <w:rFonts w:ascii="Verdana" w:hAnsi="Verdana" w:cs="Arial"/>
            <w:sz w:val="20"/>
            <w:shd w:val="clear" w:color="auto" w:fill="FFFFFF"/>
          </w:rPr>
          <w:t>community@energyaustraliansw.com.au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  <w:bookmarkStart w:id="1" w:name="_GoBack"/>
      <w:bookmarkEnd w:id="1"/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7FC013AE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8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bookmarkStart w:id="2" w:name="_Hlk519503655"/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</w:t>
      </w:r>
      <w:r>
        <w:rPr>
          <w:rFonts w:ascii="Verdana" w:hAnsi="Verdana"/>
          <w:sz w:val="20"/>
          <w:lang w:val="en-AU"/>
        </w:rPr>
        <w:t>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12D5CD40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9"/>
          <w:headerReference w:type="first" r:id="rId10"/>
          <w:footerReference w:type="first" r:id="rId11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257B49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257B49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257B49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257B49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257B49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257B49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257B49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346E5224-5B6B-4F19-9D41-EB837168673C}"/>
    <w:embedBold r:id="rId2" w:fontKey="{ED2C424F-E33D-490C-9E99-85D8A8FB30EB}"/>
    <w:embedItalic r:id="rId3" w:fontKey="{66ECD0E6-5430-47F9-A6B5-D4C45B4BB54B}"/>
    <w:embedBoldItalic r:id="rId4" w:fontKey="{60583AE7-E162-41B7-A05E-9117EF4DD2B9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CEBB077-C54F-43FF-B22E-D7DB021E8392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6" w:subsetted="1" w:fontKey="{81DA67FF-0EBB-4B44-833C-6406D3F496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8ADE236-606F-42B1-9E0E-96D20EF81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225D503-E77F-4865-AFE3-4D6F5296B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mt-piper-power-station/mt-piper-and-wallerawang-communit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munity@energyaustraliansw.com.a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645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6</cp:revision>
  <cp:lastPrinted>2017-01-11T01:16:00Z</cp:lastPrinted>
  <dcterms:created xsi:type="dcterms:W3CDTF">2019-02-04T05:09:00Z</dcterms:created>
  <dcterms:modified xsi:type="dcterms:W3CDTF">2019-02-12T00:30:00Z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